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F7D6A" w14:textId="77777777" w:rsidR="00FE0D69" w:rsidRDefault="00FE0D69" w:rsidP="00FE0D69">
      <w:pPr>
        <w:jc w:val="center"/>
        <w:rPr>
          <w:b/>
          <w:sz w:val="28"/>
          <w:szCs w:val="28"/>
        </w:rPr>
      </w:pPr>
    </w:p>
    <w:p w14:paraId="06BB0F66" w14:textId="77777777" w:rsidR="00FE0D69" w:rsidRPr="002658F4" w:rsidRDefault="00FE0D69" w:rsidP="00FE0D69">
      <w:pPr>
        <w:jc w:val="center"/>
        <w:rPr>
          <w:b/>
          <w:color w:val="000000"/>
          <w:sz w:val="36"/>
          <w:szCs w:val="36"/>
        </w:rPr>
      </w:pPr>
      <w:r w:rsidRPr="002658F4">
        <w:rPr>
          <w:b/>
          <w:color w:val="000000"/>
          <w:sz w:val="36"/>
          <w:szCs w:val="36"/>
        </w:rPr>
        <w:t>Муниципальное казенное общеобразовательное учреждение «</w:t>
      </w:r>
      <w:proofErr w:type="spellStart"/>
      <w:r w:rsidRPr="002658F4">
        <w:rPr>
          <w:b/>
          <w:color w:val="000000"/>
          <w:sz w:val="36"/>
          <w:szCs w:val="36"/>
        </w:rPr>
        <w:t>Канцильская</w:t>
      </w:r>
      <w:proofErr w:type="spellEnd"/>
      <w:r w:rsidRPr="002658F4">
        <w:rPr>
          <w:b/>
          <w:color w:val="000000"/>
          <w:sz w:val="36"/>
          <w:szCs w:val="36"/>
        </w:rPr>
        <w:t xml:space="preserve"> средняя общеобразовательная школа»</w:t>
      </w:r>
    </w:p>
    <w:p w14:paraId="514A5EE5" w14:textId="77777777" w:rsidR="00FE0D69" w:rsidRPr="002658F4" w:rsidRDefault="00FE0D69" w:rsidP="00FE0D69">
      <w:pPr>
        <w:jc w:val="right"/>
        <w:rPr>
          <w:b/>
          <w:color w:val="000000"/>
        </w:rPr>
      </w:pPr>
    </w:p>
    <w:p w14:paraId="2D2762CA" w14:textId="77777777" w:rsidR="00FE0D69" w:rsidRPr="002658F4" w:rsidRDefault="00FE0D69" w:rsidP="00FE0D69">
      <w:pPr>
        <w:rPr>
          <w:b/>
          <w:color w:val="000000"/>
        </w:rPr>
      </w:pPr>
      <w:r w:rsidRPr="002658F4">
        <w:rPr>
          <w:b/>
          <w:i/>
          <w:iCs/>
          <w:color w:val="000000"/>
        </w:rPr>
        <w:t xml:space="preserve">      </w:t>
      </w:r>
      <w:r w:rsidRPr="002658F4">
        <w:rPr>
          <w:b/>
          <w:iCs/>
          <w:color w:val="000000"/>
          <w:sz w:val="20"/>
          <w:szCs w:val="20"/>
        </w:rPr>
        <w:t>СОГЛАСОВАНО</w:t>
      </w:r>
      <w:r w:rsidRPr="002658F4">
        <w:rPr>
          <w:b/>
          <w:iCs/>
          <w:color w:val="000000"/>
          <w:sz w:val="20"/>
          <w:szCs w:val="20"/>
        </w:rPr>
        <w:tab/>
        <w:t xml:space="preserve">                                                                                                                </w:t>
      </w:r>
      <w:r w:rsidRPr="002658F4">
        <w:rPr>
          <w:b/>
          <w:color w:val="000000"/>
        </w:rPr>
        <w:t>УТВЕРЖДАЮ</w:t>
      </w:r>
    </w:p>
    <w:p w14:paraId="5B05B2ED" w14:textId="77777777" w:rsidR="00FE0D69" w:rsidRPr="002658F4" w:rsidRDefault="00FE0D69" w:rsidP="00FE0D69">
      <w:pPr>
        <w:tabs>
          <w:tab w:val="left" w:pos="7005"/>
        </w:tabs>
        <w:rPr>
          <w:b/>
          <w:color w:val="000000"/>
          <w:sz w:val="20"/>
          <w:szCs w:val="20"/>
        </w:rPr>
      </w:pPr>
      <w:r w:rsidRPr="002658F4">
        <w:rPr>
          <w:b/>
          <w:iCs/>
          <w:color w:val="000000"/>
          <w:sz w:val="20"/>
          <w:szCs w:val="20"/>
        </w:rPr>
        <w:t xml:space="preserve">Председатель ПК __________ /Айвазов М.Ш./                                                </w:t>
      </w:r>
      <w:r w:rsidRPr="002658F4">
        <w:rPr>
          <w:b/>
          <w:color w:val="000000"/>
          <w:sz w:val="20"/>
          <w:szCs w:val="20"/>
        </w:rPr>
        <w:t>Директор ______________ /</w:t>
      </w:r>
      <w:proofErr w:type="spellStart"/>
      <w:r w:rsidRPr="002658F4">
        <w:rPr>
          <w:b/>
          <w:color w:val="000000"/>
          <w:sz w:val="20"/>
          <w:szCs w:val="20"/>
        </w:rPr>
        <w:t>В.Р.Айдемиров</w:t>
      </w:r>
      <w:proofErr w:type="spellEnd"/>
      <w:r w:rsidRPr="002658F4">
        <w:rPr>
          <w:b/>
          <w:color w:val="000000"/>
          <w:sz w:val="20"/>
          <w:szCs w:val="20"/>
        </w:rPr>
        <w:t>./</w:t>
      </w:r>
    </w:p>
    <w:p w14:paraId="04AE1C3F" w14:textId="77777777" w:rsidR="00FE0D69" w:rsidRPr="002658F4" w:rsidRDefault="00FE0D69" w:rsidP="00FE0D69">
      <w:pPr>
        <w:tabs>
          <w:tab w:val="left" w:pos="7005"/>
        </w:tabs>
        <w:rPr>
          <w:b/>
          <w:iCs/>
          <w:color w:val="000000"/>
          <w:sz w:val="20"/>
          <w:szCs w:val="20"/>
        </w:rPr>
      </w:pPr>
      <w:r w:rsidRPr="002658F4">
        <w:rPr>
          <w:b/>
          <w:iCs/>
          <w:color w:val="000000"/>
          <w:sz w:val="20"/>
          <w:szCs w:val="20"/>
        </w:rPr>
        <w:t>Дата согласования _____________</w:t>
      </w:r>
      <w:r w:rsidRPr="002658F4">
        <w:rPr>
          <w:b/>
          <w:iCs/>
          <w:color w:val="000000"/>
          <w:sz w:val="20"/>
          <w:szCs w:val="20"/>
        </w:rPr>
        <w:tab/>
      </w:r>
      <w:r w:rsidRPr="002658F4">
        <w:rPr>
          <w:b/>
          <w:color w:val="000000"/>
          <w:sz w:val="20"/>
          <w:szCs w:val="20"/>
        </w:rPr>
        <w:t xml:space="preserve">Приказ № _____ </w:t>
      </w:r>
      <w:proofErr w:type="gramStart"/>
      <w:r w:rsidRPr="002658F4">
        <w:rPr>
          <w:b/>
          <w:color w:val="000000"/>
          <w:sz w:val="20"/>
          <w:szCs w:val="20"/>
        </w:rPr>
        <w:t>от</w:t>
      </w:r>
      <w:proofErr w:type="gramEnd"/>
      <w:r w:rsidRPr="002658F4">
        <w:rPr>
          <w:b/>
          <w:color w:val="000000"/>
          <w:sz w:val="20"/>
          <w:szCs w:val="20"/>
        </w:rPr>
        <w:t xml:space="preserve">  ________________</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7020E4D3" w14:textId="77777777" w:rsidR="00891FFD" w:rsidRPr="00891FFD" w:rsidRDefault="00891FFD">
      <w:pPr>
        <w:pStyle w:val="ConsPlusTitle"/>
        <w:jc w:val="center"/>
        <w:rPr>
          <w:rFonts w:ascii="Times New Roman" w:hAnsi="Times New Roman" w:cs="Times New Roman"/>
          <w:sz w:val="28"/>
          <w:szCs w:val="28"/>
        </w:rPr>
      </w:pPr>
      <w:bookmarkStart w:id="0" w:name="_GoBack"/>
      <w:bookmarkEnd w:id="0"/>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0A2D9AB6" w:rsidR="00891FFD" w:rsidRPr="00F77D7C" w:rsidRDefault="00891FFD">
      <w:pPr>
        <w:pStyle w:val="ConsPlusNormal"/>
        <w:ind w:firstLine="540"/>
        <w:jc w:val="both"/>
        <w:rPr>
          <w:rFonts w:ascii="Times New Roman" w:hAnsi="Times New Roman" w:cs="Times New Roman"/>
          <w:sz w:val="23"/>
          <w:szCs w:val="23"/>
        </w:rPr>
      </w:pPr>
      <w:r w:rsidRPr="00F77D7C">
        <w:rPr>
          <w:rFonts w:ascii="Times New Roman" w:hAnsi="Times New Roman" w:cs="Times New Roman"/>
          <w:sz w:val="23"/>
          <w:szCs w:val="23"/>
        </w:rPr>
        <w:t xml:space="preserve">Настоящая должностная инструкция разработана и утверждена в соответствии с положениями Трудового </w:t>
      </w:r>
      <w:hyperlink r:id="rId5">
        <w:r w:rsidRPr="00F77D7C">
          <w:rPr>
            <w:rFonts w:ascii="Times New Roman" w:hAnsi="Times New Roman" w:cs="Times New Roman"/>
            <w:sz w:val="23"/>
            <w:szCs w:val="23"/>
          </w:rPr>
          <w:t>кодекса</w:t>
        </w:r>
      </w:hyperlink>
      <w:r w:rsidRPr="00F77D7C">
        <w:rPr>
          <w:rFonts w:ascii="Times New Roman" w:hAnsi="Times New Roman" w:cs="Times New Roman"/>
          <w:sz w:val="23"/>
          <w:szCs w:val="23"/>
        </w:rPr>
        <w:t xml:space="preserve"> Российской Федерации, Федерального </w:t>
      </w:r>
      <w:hyperlink r:id="rId6">
        <w:r w:rsidRPr="00F77D7C">
          <w:rPr>
            <w:rFonts w:ascii="Times New Roman" w:hAnsi="Times New Roman" w:cs="Times New Roman"/>
            <w:sz w:val="23"/>
            <w:szCs w:val="23"/>
          </w:rPr>
          <w:t>закона</w:t>
        </w:r>
      </w:hyperlink>
      <w:r w:rsidRPr="00F77D7C">
        <w:rPr>
          <w:rFonts w:ascii="Times New Roman" w:hAnsi="Times New Roman" w:cs="Times New Roman"/>
          <w:sz w:val="23"/>
          <w:szCs w:val="23"/>
        </w:rPr>
        <w:t xml:space="preserve"> от 29 декабря 2012 г. № 273-ФЗ «Об образовании в Российской Федерации», </w:t>
      </w:r>
      <w:hyperlink r:id="rId7">
        <w:r w:rsidRPr="00F77D7C">
          <w:rPr>
            <w:rFonts w:ascii="Times New Roman" w:hAnsi="Times New Roman" w:cs="Times New Roman"/>
            <w:sz w:val="23"/>
            <w:szCs w:val="23"/>
          </w:rPr>
          <w:t>приказа</w:t>
        </w:r>
      </w:hyperlink>
      <w:r w:rsidRPr="00F77D7C">
        <w:rPr>
          <w:rFonts w:ascii="Times New Roman" w:hAnsi="Times New Roman" w:cs="Times New Roman"/>
          <w:sz w:val="23"/>
          <w:szCs w:val="23"/>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F77D7C" w:rsidRDefault="00891FFD">
      <w:pPr>
        <w:pStyle w:val="ConsPlusNormal"/>
        <w:jc w:val="both"/>
        <w:rPr>
          <w:rFonts w:ascii="Times New Roman" w:hAnsi="Times New Roman" w:cs="Times New Roman"/>
          <w:sz w:val="23"/>
          <w:szCs w:val="23"/>
        </w:rPr>
      </w:pPr>
    </w:p>
    <w:p w14:paraId="1F00C2BA" w14:textId="77777777" w:rsidR="00891FFD" w:rsidRPr="00F77D7C" w:rsidRDefault="00891FFD">
      <w:pPr>
        <w:pStyle w:val="ConsPlusTitle"/>
        <w:jc w:val="center"/>
        <w:outlineLvl w:val="0"/>
        <w:rPr>
          <w:rFonts w:ascii="Times New Roman" w:hAnsi="Times New Roman" w:cs="Times New Roman"/>
          <w:sz w:val="23"/>
          <w:szCs w:val="23"/>
        </w:rPr>
      </w:pPr>
      <w:r w:rsidRPr="00F77D7C">
        <w:rPr>
          <w:rFonts w:ascii="Times New Roman" w:hAnsi="Times New Roman" w:cs="Times New Roman"/>
          <w:sz w:val="23"/>
          <w:szCs w:val="23"/>
        </w:rPr>
        <w:t>1. Общие положения</w:t>
      </w:r>
    </w:p>
    <w:p w14:paraId="7B3B2F0F" w14:textId="77777777" w:rsidR="00891FFD" w:rsidRPr="00F77D7C" w:rsidRDefault="00891FFD">
      <w:pPr>
        <w:pStyle w:val="ConsPlusNormal"/>
        <w:jc w:val="both"/>
        <w:rPr>
          <w:rFonts w:ascii="Times New Roman" w:hAnsi="Times New Roman" w:cs="Times New Roman"/>
          <w:sz w:val="23"/>
          <w:szCs w:val="23"/>
        </w:rPr>
      </w:pPr>
    </w:p>
    <w:p w14:paraId="28895C52" w14:textId="77777777" w:rsidR="00891FFD" w:rsidRPr="00F77D7C" w:rsidRDefault="00891FFD" w:rsidP="00F77D7C">
      <w:pPr>
        <w:pStyle w:val="a3"/>
        <w:rPr>
          <w:sz w:val="23"/>
          <w:szCs w:val="23"/>
        </w:rPr>
      </w:pPr>
      <w:r w:rsidRPr="00F77D7C">
        <w:rPr>
          <w:sz w:val="23"/>
          <w:szCs w:val="23"/>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F77D7C" w:rsidRDefault="00891FFD" w:rsidP="00F77D7C">
      <w:pPr>
        <w:pStyle w:val="a3"/>
        <w:rPr>
          <w:sz w:val="23"/>
          <w:szCs w:val="23"/>
        </w:rPr>
      </w:pPr>
      <w:r w:rsidRPr="00F77D7C">
        <w:rPr>
          <w:sz w:val="23"/>
          <w:szCs w:val="23"/>
        </w:rPr>
        <w:t>1.2. Учитель назначается на должность и освобождается от нее приказом директора образовательной организации.</w:t>
      </w:r>
    </w:p>
    <w:p w14:paraId="0AC018E5" w14:textId="6A5AF0B3" w:rsidR="00891FFD" w:rsidRPr="00F77D7C" w:rsidRDefault="00891FFD" w:rsidP="00F77D7C">
      <w:pPr>
        <w:pStyle w:val="a3"/>
        <w:rPr>
          <w:sz w:val="23"/>
          <w:szCs w:val="23"/>
        </w:rPr>
      </w:pPr>
      <w:r w:rsidRPr="00F77D7C">
        <w:rPr>
          <w:sz w:val="23"/>
          <w:szCs w:val="23"/>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F77D7C" w:rsidRDefault="00891FFD" w:rsidP="00F77D7C">
      <w:pPr>
        <w:pStyle w:val="a3"/>
        <w:rPr>
          <w:sz w:val="23"/>
          <w:szCs w:val="23"/>
        </w:rPr>
      </w:pPr>
      <w:r w:rsidRPr="00F77D7C">
        <w:rPr>
          <w:sz w:val="23"/>
          <w:szCs w:val="23"/>
        </w:rPr>
        <w:t xml:space="preserve">1.4. На должность учителя в соответствии с требованиями </w:t>
      </w:r>
      <w:hyperlink r:id="rId8">
        <w:r w:rsidRPr="00F77D7C">
          <w:rPr>
            <w:sz w:val="23"/>
            <w:szCs w:val="23"/>
          </w:rPr>
          <w:t>статьи 331</w:t>
        </w:r>
      </w:hyperlink>
      <w:r w:rsidRPr="00F77D7C">
        <w:rPr>
          <w:sz w:val="23"/>
          <w:szCs w:val="23"/>
        </w:rPr>
        <w:t xml:space="preserve"> ТК РФ назначается лицо:</w:t>
      </w:r>
    </w:p>
    <w:p w14:paraId="201E80A4" w14:textId="77777777" w:rsidR="00891FFD" w:rsidRPr="00F77D7C" w:rsidRDefault="00891FFD" w:rsidP="00F77D7C">
      <w:pPr>
        <w:pStyle w:val="a3"/>
        <w:rPr>
          <w:sz w:val="23"/>
          <w:szCs w:val="23"/>
        </w:rPr>
      </w:pPr>
      <w:r w:rsidRPr="00F77D7C">
        <w:rPr>
          <w:sz w:val="23"/>
          <w:szCs w:val="23"/>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F77D7C" w:rsidRDefault="00891FFD" w:rsidP="00F77D7C">
      <w:pPr>
        <w:pStyle w:val="a3"/>
        <w:rPr>
          <w:sz w:val="23"/>
          <w:szCs w:val="23"/>
        </w:rPr>
      </w:pPr>
      <w:r w:rsidRPr="00F77D7C">
        <w:rPr>
          <w:sz w:val="23"/>
          <w:szCs w:val="23"/>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F77D7C">
        <w:rPr>
          <w:sz w:val="23"/>
          <w:szCs w:val="23"/>
        </w:rPr>
        <w:t>нереабилитирующим</w:t>
      </w:r>
      <w:proofErr w:type="spellEnd"/>
      <w:r w:rsidRPr="00F77D7C">
        <w:rPr>
          <w:sz w:val="23"/>
          <w:szCs w:val="23"/>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F77D7C" w:rsidRDefault="00891FFD" w:rsidP="00F77D7C">
      <w:pPr>
        <w:pStyle w:val="a3"/>
        <w:rPr>
          <w:sz w:val="23"/>
          <w:szCs w:val="23"/>
        </w:rPr>
      </w:pPr>
      <w:r w:rsidRPr="00F77D7C">
        <w:rPr>
          <w:sz w:val="23"/>
          <w:szCs w:val="23"/>
        </w:rPr>
        <w:t>- не имеющее неснятой или непогашенной судимости за умышленные тяжкие и особо тяжкие преступления;</w:t>
      </w:r>
    </w:p>
    <w:p w14:paraId="731BA12F" w14:textId="77777777" w:rsidR="00891FFD" w:rsidRPr="00F77D7C" w:rsidRDefault="00891FFD" w:rsidP="00F77D7C">
      <w:pPr>
        <w:pStyle w:val="a3"/>
        <w:rPr>
          <w:sz w:val="23"/>
          <w:szCs w:val="23"/>
        </w:rPr>
      </w:pPr>
      <w:r w:rsidRPr="00F77D7C">
        <w:rPr>
          <w:sz w:val="23"/>
          <w:szCs w:val="23"/>
        </w:rPr>
        <w:t>- не признанное недееспособным в установленном федеральным законом порядке;</w:t>
      </w:r>
    </w:p>
    <w:p w14:paraId="06037360" w14:textId="77777777" w:rsidR="00891FFD" w:rsidRPr="00F77D7C" w:rsidRDefault="00891FFD" w:rsidP="00F77D7C">
      <w:pPr>
        <w:pStyle w:val="a3"/>
        <w:rPr>
          <w:sz w:val="23"/>
          <w:szCs w:val="23"/>
        </w:rPr>
      </w:pPr>
      <w:r w:rsidRPr="00F77D7C">
        <w:rPr>
          <w:sz w:val="23"/>
          <w:szCs w:val="23"/>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F77D7C" w:rsidRDefault="00891FFD" w:rsidP="00F77D7C">
      <w:pPr>
        <w:pStyle w:val="a3"/>
        <w:rPr>
          <w:sz w:val="23"/>
          <w:szCs w:val="23"/>
        </w:rPr>
      </w:pPr>
      <w:r w:rsidRPr="00F77D7C">
        <w:rPr>
          <w:sz w:val="23"/>
          <w:szCs w:val="23"/>
        </w:rPr>
        <w:t>1.5. Учитель должен знать:</w:t>
      </w:r>
    </w:p>
    <w:p w14:paraId="0B729021" w14:textId="77777777" w:rsidR="00891FFD" w:rsidRPr="00F77D7C" w:rsidRDefault="00891FFD" w:rsidP="00F77D7C">
      <w:pPr>
        <w:pStyle w:val="a3"/>
        <w:rPr>
          <w:sz w:val="23"/>
          <w:szCs w:val="23"/>
        </w:rPr>
      </w:pPr>
      <w:r w:rsidRPr="00F77D7C">
        <w:rPr>
          <w:sz w:val="23"/>
          <w:szCs w:val="23"/>
        </w:rPr>
        <w:lastRenderedPageBreak/>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F77D7C" w:rsidRDefault="00891FFD" w:rsidP="00F77D7C">
      <w:pPr>
        <w:pStyle w:val="a3"/>
        <w:rPr>
          <w:sz w:val="23"/>
          <w:szCs w:val="23"/>
        </w:rPr>
      </w:pPr>
      <w:r w:rsidRPr="00F77D7C">
        <w:rPr>
          <w:sz w:val="23"/>
          <w:szCs w:val="23"/>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F77D7C" w:rsidRDefault="00891FFD" w:rsidP="00F77D7C">
      <w:pPr>
        <w:pStyle w:val="a3"/>
        <w:rPr>
          <w:sz w:val="23"/>
          <w:szCs w:val="23"/>
        </w:rPr>
      </w:pPr>
      <w:r w:rsidRPr="00F77D7C">
        <w:rPr>
          <w:sz w:val="23"/>
          <w:szCs w:val="23"/>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14:paraId="468457D7" w14:textId="77777777" w:rsidR="00891FFD" w:rsidRPr="00F77D7C" w:rsidRDefault="00891FFD" w:rsidP="00F77D7C">
      <w:pPr>
        <w:pStyle w:val="a3"/>
        <w:rPr>
          <w:sz w:val="23"/>
          <w:szCs w:val="23"/>
        </w:rPr>
      </w:pPr>
      <w:r w:rsidRPr="00F77D7C">
        <w:rPr>
          <w:sz w:val="23"/>
          <w:szCs w:val="23"/>
        </w:rPr>
        <w:t xml:space="preserve">- основы </w:t>
      </w:r>
      <w:proofErr w:type="spellStart"/>
      <w:r w:rsidRPr="00F77D7C">
        <w:rPr>
          <w:sz w:val="23"/>
          <w:szCs w:val="23"/>
        </w:rPr>
        <w:t>психодидактики</w:t>
      </w:r>
      <w:proofErr w:type="spellEnd"/>
      <w:r w:rsidRPr="00F77D7C">
        <w:rPr>
          <w:sz w:val="23"/>
          <w:szCs w:val="23"/>
        </w:rPr>
        <w:t>, поликультурного образования, закономерностей поведения в социальных сетях;</w:t>
      </w:r>
    </w:p>
    <w:p w14:paraId="5E2A9C16" w14:textId="77777777" w:rsidR="00891FFD" w:rsidRPr="00F77D7C" w:rsidRDefault="00891FFD" w:rsidP="00F77D7C">
      <w:pPr>
        <w:pStyle w:val="a3"/>
        <w:rPr>
          <w:sz w:val="23"/>
          <w:szCs w:val="23"/>
        </w:rPr>
      </w:pPr>
      <w:r w:rsidRPr="00F77D7C">
        <w:rPr>
          <w:sz w:val="23"/>
          <w:szCs w:val="23"/>
        </w:rPr>
        <w:t>- пути достижения образовательных результатов и способы оценки результатов обучения;</w:t>
      </w:r>
    </w:p>
    <w:p w14:paraId="23B2CEB0" w14:textId="77777777" w:rsidR="00891FFD" w:rsidRPr="00F77D7C" w:rsidRDefault="00891FFD" w:rsidP="00F77D7C">
      <w:pPr>
        <w:pStyle w:val="a3"/>
        <w:rPr>
          <w:sz w:val="23"/>
          <w:szCs w:val="23"/>
        </w:rPr>
      </w:pPr>
      <w:r w:rsidRPr="00F77D7C">
        <w:rPr>
          <w:sz w:val="23"/>
          <w:szCs w:val="23"/>
        </w:rPr>
        <w:t xml:space="preserve">- основы методики преподавания, основные принципы </w:t>
      </w:r>
      <w:proofErr w:type="spellStart"/>
      <w:r w:rsidRPr="00F77D7C">
        <w:rPr>
          <w:sz w:val="23"/>
          <w:szCs w:val="23"/>
        </w:rPr>
        <w:t>деятельностного</w:t>
      </w:r>
      <w:proofErr w:type="spellEnd"/>
      <w:r w:rsidRPr="00F77D7C">
        <w:rPr>
          <w:sz w:val="23"/>
          <w:szCs w:val="23"/>
        </w:rPr>
        <w:t xml:space="preserve"> подхода, виды и приемы современных педагогических технологий;</w:t>
      </w:r>
    </w:p>
    <w:p w14:paraId="1DAFEF7C" w14:textId="77777777" w:rsidR="00891FFD" w:rsidRPr="00F77D7C" w:rsidRDefault="00891FFD" w:rsidP="00F77D7C">
      <w:pPr>
        <w:pStyle w:val="a3"/>
        <w:rPr>
          <w:sz w:val="23"/>
          <w:szCs w:val="23"/>
        </w:rPr>
      </w:pPr>
      <w:r w:rsidRPr="00F77D7C">
        <w:rPr>
          <w:sz w:val="23"/>
          <w:szCs w:val="23"/>
        </w:rPr>
        <w:t>- рабочую программу и методику обучения по данному предмету;</w:t>
      </w:r>
    </w:p>
    <w:p w14:paraId="01832EB5" w14:textId="77777777" w:rsidR="00891FFD" w:rsidRPr="00F77D7C" w:rsidRDefault="00891FFD" w:rsidP="00F77D7C">
      <w:pPr>
        <w:pStyle w:val="a3"/>
        <w:rPr>
          <w:sz w:val="23"/>
          <w:szCs w:val="23"/>
        </w:rPr>
      </w:pPr>
      <w:r w:rsidRPr="00F77D7C">
        <w:rPr>
          <w:sz w:val="23"/>
          <w:szCs w:val="23"/>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F77D7C" w:rsidRDefault="00891FFD" w:rsidP="00F77D7C">
      <w:pPr>
        <w:pStyle w:val="a3"/>
        <w:rPr>
          <w:sz w:val="23"/>
          <w:szCs w:val="23"/>
        </w:rPr>
      </w:pPr>
      <w:r w:rsidRPr="00F77D7C">
        <w:rPr>
          <w:sz w:val="23"/>
          <w:szCs w:val="23"/>
        </w:rPr>
        <w:t>- нормативные документы по вопросам обучения и воспитания детей и молодежи;</w:t>
      </w:r>
    </w:p>
    <w:p w14:paraId="3E7AFB19" w14:textId="77777777" w:rsidR="00891FFD" w:rsidRPr="00F77D7C" w:rsidRDefault="00891FFD" w:rsidP="00F77D7C">
      <w:pPr>
        <w:pStyle w:val="a3"/>
        <w:rPr>
          <w:sz w:val="23"/>
          <w:szCs w:val="23"/>
        </w:rPr>
      </w:pPr>
      <w:r w:rsidRPr="00F77D7C">
        <w:rPr>
          <w:sz w:val="23"/>
          <w:szCs w:val="23"/>
        </w:rPr>
        <w:t xml:space="preserve">- </w:t>
      </w:r>
      <w:hyperlink r:id="rId9">
        <w:r w:rsidRPr="00F77D7C">
          <w:rPr>
            <w:sz w:val="23"/>
            <w:szCs w:val="23"/>
          </w:rPr>
          <w:t>Конвенцию</w:t>
        </w:r>
      </w:hyperlink>
      <w:r w:rsidRPr="00F77D7C">
        <w:rPr>
          <w:sz w:val="23"/>
          <w:szCs w:val="23"/>
        </w:rPr>
        <w:t xml:space="preserve"> о правах ребенка;</w:t>
      </w:r>
    </w:p>
    <w:p w14:paraId="0EFFB4A1" w14:textId="77777777" w:rsidR="00891FFD" w:rsidRPr="00F77D7C" w:rsidRDefault="00891FFD" w:rsidP="00F77D7C">
      <w:pPr>
        <w:pStyle w:val="a3"/>
        <w:rPr>
          <w:sz w:val="23"/>
          <w:szCs w:val="23"/>
        </w:rPr>
      </w:pPr>
      <w:r w:rsidRPr="00F77D7C">
        <w:rPr>
          <w:sz w:val="23"/>
          <w:szCs w:val="23"/>
        </w:rPr>
        <w:t>- трудовое законодательство;</w:t>
      </w:r>
    </w:p>
    <w:p w14:paraId="02C14BAD" w14:textId="77777777" w:rsidR="00891FFD" w:rsidRPr="00F77D7C" w:rsidRDefault="00891FFD" w:rsidP="00F77D7C">
      <w:pPr>
        <w:pStyle w:val="a3"/>
        <w:rPr>
          <w:sz w:val="23"/>
          <w:szCs w:val="23"/>
        </w:rPr>
      </w:pPr>
      <w:r w:rsidRPr="00F77D7C">
        <w:rPr>
          <w:sz w:val="23"/>
          <w:szCs w:val="23"/>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F77D7C" w:rsidRDefault="00891FFD" w:rsidP="00F77D7C">
      <w:pPr>
        <w:pStyle w:val="a3"/>
        <w:rPr>
          <w:sz w:val="23"/>
          <w:szCs w:val="23"/>
        </w:rPr>
      </w:pPr>
      <w:r w:rsidRPr="00F77D7C">
        <w:rPr>
          <w:sz w:val="23"/>
          <w:szCs w:val="23"/>
        </w:rPr>
        <w:t>- научное представление о результатах образования, путях их достижения и способах оценки;</w:t>
      </w:r>
    </w:p>
    <w:p w14:paraId="047AA20F" w14:textId="77777777" w:rsidR="00891FFD" w:rsidRPr="00F77D7C" w:rsidRDefault="00891FFD" w:rsidP="00F77D7C">
      <w:pPr>
        <w:pStyle w:val="a3"/>
        <w:rPr>
          <w:sz w:val="23"/>
          <w:szCs w:val="23"/>
        </w:rPr>
      </w:pPr>
      <w:r w:rsidRPr="00F77D7C">
        <w:rPr>
          <w:sz w:val="23"/>
          <w:szCs w:val="23"/>
        </w:rPr>
        <w:t xml:space="preserve">- основы методики воспитательной работы, основные принципы </w:t>
      </w:r>
      <w:proofErr w:type="spellStart"/>
      <w:r w:rsidRPr="00F77D7C">
        <w:rPr>
          <w:sz w:val="23"/>
          <w:szCs w:val="23"/>
        </w:rPr>
        <w:t>деятельностного</w:t>
      </w:r>
      <w:proofErr w:type="spellEnd"/>
      <w:r w:rsidRPr="00F77D7C">
        <w:rPr>
          <w:sz w:val="23"/>
          <w:szCs w:val="23"/>
        </w:rPr>
        <w:t xml:space="preserve"> подхода, виды и приемы современных педагогических технологий;</w:t>
      </w:r>
    </w:p>
    <w:p w14:paraId="6FA7C7C1" w14:textId="77777777" w:rsidR="00891FFD" w:rsidRPr="00F77D7C" w:rsidRDefault="00891FFD" w:rsidP="00F77D7C">
      <w:pPr>
        <w:pStyle w:val="a3"/>
        <w:rPr>
          <w:sz w:val="23"/>
          <w:szCs w:val="23"/>
        </w:rPr>
      </w:pPr>
      <w:r w:rsidRPr="00F77D7C">
        <w:rPr>
          <w:sz w:val="23"/>
          <w:szCs w:val="23"/>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F77D7C" w:rsidRDefault="00891FFD" w:rsidP="00F77D7C">
      <w:pPr>
        <w:pStyle w:val="a3"/>
        <w:rPr>
          <w:sz w:val="23"/>
          <w:szCs w:val="23"/>
        </w:rPr>
      </w:pPr>
      <w:r w:rsidRPr="00F77D7C">
        <w:rPr>
          <w:sz w:val="23"/>
          <w:szCs w:val="23"/>
        </w:rPr>
        <w:t>- педагогические закономерности организации образовательного процесса;</w:t>
      </w:r>
    </w:p>
    <w:p w14:paraId="2FB7E194" w14:textId="77777777" w:rsidR="00891FFD" w:rsidRPr="00F77D7C" w:rsidRDefault="00891FFD" w:rsidP="00F77D7C">
      <w:pPr>
        <w:pStyle w:val="a3"/>
        <w:rPr>
          <w:sz w:val="23"/>
          <w:szCs w:val="23"/>
        </w:rPr>
      </w:pPr>
      <w:r w:rsidRPr="00F77D7C">
        <w:rPr>
          <w:sz w:val="23"/>
          <w:szCs w:val="23"/>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F77D7C" w:rsidRDefault="00891FFD" w:rsidP="00F77D7C">
      <w:pPr>
        <w:pStyle w:val="a3"/>
        <w:rPr>
          <w:sz w:val="23"/>
          <w:szCs w:val="23"/>
        </w:rPr>
      </w:pPr>
      <w:r w:rsidRPr="00F77D7C">
        <w:rPr>
          <w:sz w:val="23"/>
          <w:szCs w:val="23"/>
        </w:rPr>
        <w:t>- теорию и технологии учета возрастных особенностей, обучающихся;</w:t>
      </w:r>
    </w:p>
    <w:p w14:paraId="3CD2549E" w14:textId="77777777" w:rsidR="00891FFD" w:rsidRPr="00F77D7C" w:rsidRDefault="00891FFD" w:rsidP="00F77D7C">
      <w:pPr>
        <w:pStyle w:val="a3"/>
        <w:rPr>
          <w:sz w:val="23"/>
          <w:szCs w:val="23"/>
        </w:rPr>
      </w:pPr>
      <w:r w:rsidRPr="00F77D7C">
        <w:rPr>
          <w:sz w:val="23"/>
          <w:szCs w:val="23"/>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F77D7C" w:rsidRDefault="00891FFD" w:rsidP="00F77D7C">
      <w:pPr>
        <w:pStyle w:val="a3"/>
        <w:rPr>
          <w:sz w:val="23"/>
          <w:szCs w:val="23"/>
        </w:rPr>
      </w:pPr>
      <w:r w:rsidRPr="00F77D7C">
        <w:rPr>
          <w:sz w:val="23"/>
          <w:szCs w:val="23"/>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F77D7C" w:rsidRDefault="00891FFD" w:rsidP="00F77D7C">
      <w:pPr>
        <w:pStyle w:val="a3"/>
        <w:rPr>
          <w:sz w:val="23"/>
          <w:szCs w:val="23"/>
        </w:rPr>
      </w:pPr>
      <w:r w:rsidRPr="00F77D7C">
        <w:rPr>
          <w:sz w:val="23"/>
          <w:szCs w:val="23"/>
        </w:rPr>
        <w:t>- основы психодиагностики и основные признаки отклонения в развитии детей;</w:t>
      </w:r>
    </w:p>
    <w:p w14:paraId="439DC722" w14:textId="77777777" w:rsidR="00891FFD" w:rsidRPr="00F77D7C" w:rsidRDefault="00891FFD" w:rsidP="00F77D7C">
      <w:pPr>
        <w:pStyle w:val="a3"/>
        <w:rPr>
          <w:sz w:val="23"/>
          <w:szCs w:val="23"/>
        </w:rPr>
      </w:pPr>
      <w:r w:rsidRPr="00F77D7C">
        <w:rPr>
          <w:sz w:val="23"/>
          <w:szCs w:val="23"/>
        </w:rPr>
        <w:t>- социально-психологические особенности и закономерности развития детско-взрослых сообществ.</w:t>
      </w:r>
    </w:p>
    <w:p w14:paraId="16ED4D74" w14:textId="77777777" w:rsidR="00891FFD" w:rsidRPr="00F77D7C" w:rsidRDefault="00891FFD" w:rsidP="00F77D7C">
      <w:pPr>
        <w:pStyle w:val="a3"/>
        <w:rPr>
          <w:sz w:val="23"/>
          <w:szCs w:val="23"/>
        </w:rPr>
      </w:pPr>
      <w:r w:rsidRPr="00F77D7C">
        <w:rPr>
          <w:sz w:val="23"/>
          <w:szCs w:val="23"/>
        </w:rPr>
        <w:t>1.6. Учителю запрещается:</w:t>
      </w:r>
    </w:p>
    <w:p w14:paraId="28C11669" w14:textId="77777777" w:rsidR="00891FFD" w:rsidRPr="00F77D7C" w:rsidRDefault="00891FFD" w:rsidP="00F77D7C">
      <w:pPr>
        <w:pStyle w:val="a3"/>
        <w:rPr>
          <w:sz w:val="23"/>
          <w:szCs w:val="23"/>
        </w:rPr>
      </w:pPr>
      <w:r w:rsidRPr="00F77D7C">
        <w:rPr>
          <w:sz w:val="23"/>
          <w:szCs w:val="23"/>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F77D7C" w:rsidRDefault="00891FFD" w:rsidP="00F77D7C">
      <w:pPr>
        <w:pStyle w:val="a3"/>
        <w:rPr>
          <w:sz w:val="23"/>
          <w:szCs w:val="23"/>
        </w:rPr>
      </w:pPr>
      <w:r w:rsidRPr="00F77D7C">
        <w:rPr>
          <w:sz w:val="23"/>
          <w:szCs w:val="23"/>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r w:rsidRPr="00F77D7C">
          <w:rPr>
            <w:sz w:val="23"/>
            <w:szCs w:val="23"/>
          </w:rPr>
          <w:t>Конституции</w:t>
        </w:r>
      </w:hyperlink>
      <w:r w:rsidRPr="00F77D7C">
        <w:rPr>
          <w:sz w:val="23"/>
          <w:szCs w:val="23"/>
        </w:rPr>
        <w:t xml:space="preserve"> Российской Федерации.</w:t>
      </w:r>
    </w:p>
    <w:p w14:paraId="27B0B18F" w14:textId="77777777" w:rsidR="00891FFD" w:rsidRPr="00F77D7C" w:rsidRDefault="00891FFD" w:rsidP="00F77D7C">
      <w:pPr>
        <w:pStyle w:val="a3"/>
        <w:rPr>
          <w:sz w:val="23"/>
          <w:szCs w:val="23"/>
        </w:rPr>
      </w:pPr>
    </w:p>
    <w:p w14:paraId="409889C6" w14:textId="1F264736" w:rsidR="00891FFD" w:rsidRPr="00F77D7C" w:rsidRDefault="00F77D7C" w:rsidP="00F77D7C">
      <w:pPr>
        <w:pStyle w:val="a3"/>
        <w:rPr>
          <w:b/>
          <w:sz w:val="23"/>
          <w:szCs w:val="23"/>
        </w:rPr>
      </w:pPr>
      <w:r>
        <w:rPr>
          <w:sz w:val="23"/>
          <w:szCs w:val="23"/>
        </w:rPr>
        <w:t xml:space="preserve">                                                                        </w:t>
      </w:r>
      <w:r w:rsidR="00891FFD" w:rsidRPr="00F77D7C">
        <w:rPr>
          <w:b/>
          <w:sz w:val="23"/>
          <w:szCs w:val="23"/>
        </w:rPr>
        <w:t>2. Должностные обязанности</w:t>
      </w:r>
    </w:p>
    <w:p w14:paraId="36EA4E11" w14:textId="77777777" w:rsidR="00891FFD" w:rsidRPr="00F77D7C" w:rsidRDefault="00891FFD" w:rsidP="00F77D7C">
      <w:pPr>
        <w:pStyle w:val="a3"/>
        <w:rPr>
          <w:sz w:val="23"/>
          <w:szCs w:val="23"/>
        </w:rPr>
      </w:pPr>
    </w:p>
    <w:p w14:paraId="55C1B38C" w14:textId="77777777" w:rsidR="00891FFD" w:rsidRPr="00F77D7C" w:rsidRDefault="00891FFD" w:rsidP="00F77D7C">
      <w:pPr>
        <w:pStyle w:val="a3"/>
        <w:rPr>
          <w:sz w:val="23"/>
          <w:szCs w:val="23"/>
        </w:rPr>
      </w:pPr>
      <w:r w:rsidRPr="00F77D7C">
        <w:rPr>
          <w:sz w:val="23"/>
          <w:szCs w:val="23"/>
        </w:rPr>
        <w:t>На учителя возлагаются следующие должностные обязанности:</w:t>
      </w:r>
    </w:p>
    <w:p w14:paraId="0311E5BE" w14:textId="77777777" w:rsidR="00891FFD" w:rsidRPr="00F77D7C" w:rsidRDefault="00891FFD" w:rsidP="00F77D7C">
      <w:pPr>
        <w:pStyle w:val="a3"/>
        <w:rPr>
          <w:sz w:val="23"/>
          <w:szCs w:val="23"/>
        </w:rPr>
      </w:pPr>
      <w:r w:rsidRPr="00F77D7C">
        <w:rPr>
          <w:sz w:val="23"/>
          <w:szCs w:val="23"/>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F77D7C" w:rsidRDefault="00891FFD" w:rsidP="00F77D7C">
      <w:pPr>
        <w:pStyle w:val="a3"/>
        <w:rPr>
          <w:sz w:val="23"/>
          <w:szCs w:val="23"/>
        </w:rPr>
      </w:pPr>
      <w:r w:rsidRPr="00F77D7C">
        <w:rPr>
          <w:sz w:val="23"/>
          <w:szCs w:val="23"/>
        </w:rPr>
        <w:lastRenderedPageBreak/>
        <w:t>2.1-1. Разработка и реализация программ учебных дисциплин в рамках основной общеобразовательной программы.</w:t>
      </w:r>
    </w:p>
    <w:p w14:paraId="64D0E493" w14:textId="77777777" w:rsidR="00891FFD" w:rsidRPr="00F77D7C" w:rsidRDefault="00891FFD" w:rsidP="00F77D7C">
      <w:pPr>
        <w:pStyle w:val="a3"/>
        <w:rPr>
          <w:sz w:val="23"/>
          <w:szCs w:val="23"/>
        </w:rPr>
      </w:pPr>
      <w:r w:rsidRPr="00F77D7C">
        <w:rPr>
          <w:sz w:val="23"/>
          <w:szCs w:val="23"/>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F77D7C" w:rsidRDefault="00891FFD" w:rsidP="00F77D7C">
      <w:pPr>
        <w:pStyle w:val="a3"/>
        <w:rPr>
          <w:sz w:val="23"/>
          <w:szCs w:val="23"/>
        </w:rPr>
      </w:pPr>
      <w:r w:rsidRPr="00F77D7C">
        <w:rPr>
          <w:sz w:val="23"/>
          <w:szCs w:val="23"/>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F77D7C" w:rsidRDefault="00891FFD" w:rsidP="00F77D7C">
      <w:pPr>
        <w:pStyle w:val="a3"/>
        <w:rPr>
          <w:sz w:val="23"/>
          <w:szCs w:val="23"/>
        </w:rPr>
      </w:pPr>
      <w:r w:rsidRPr="00F77D7C">
        <w:rPr>
          <w:sz w:val="23"/>
          <w:szCs w:val="23"/>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F77D7C" w:rsidRDefault="00891FFD" w:rsidP="00F77D7C">
      <w:pPr>
        <w:pStyle w:val="a3"/>
        <w:rPr>
          <w:sz w:val="23"/>
          <w:szCs w:val="23"/>
        </w:rPr>
      </w:pPr>
      <w:r w:rsidRPr="00F77D7C">
        <w:rPr>
          <w:sz w:val="23"/>
          <w:szCs w:val="23"/>
        </w:rPr>
        <w:t>2.4. Планирование и проведение учебных занятий.</w:t>
      </w:r>
    </w:p>
    <w:p w14:paraId="02764679" w14:textId="77777777" w:rsidR="00891FFD" w:rsidRPr="00F77D7C" w:rsidRDefault="00891FFD" w:rsidP="00F77D7C">
      <w:pPr>
        <w:pStyle w:val="a3"/>
        <w:rPr>
          <w:sz w:val="23"/>
          <w:szCs w:val="23"/>
        </w:rPr>
      </w:pPr>
      <w:r w:rsidRPr="00F77D7C">
        <w:rPr>
          <w:sz w:val="23"/>
          <w:szCs w:val="23"/>
        </w:rPr>
        <w:t>2.5. Систематический анализ эффективности учебных занятий и подходов к обучению.</w:t>
      </w:r>
    </w:p>
    <w:p w14:paraId="0E7A51AC" w14:textId="77777777" w:rsidR="00891FFD" w:rsidRPr="00F77D7C" w:rsidRDefault="00891FFD" w:rsidP="00F77D7C">
      <w:pPr>
        <w:pStyle w:val="a3"/>
        <w:rPr>
          <w:sz w:val="23"/>
          <w:szCs w:val="23"/>
        </w:rPr>
      </w:pPr>
      <w:r w:rsidRPr="00F77D7C">
        <w:rPr>
          <w:sz w:val="23"/>
          <w:szCs w:val="23"/>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F77D7C" w:rsidRDefault="00891FFD" w:rsidP="00F77D7C">
      <w:pPr>
        <w:pStyle w:val="a3"/>
        <w:rPr>
          <w:sz w:val="23"/>
          <w:szCs w:val="23"/>
        </w:rPr>
      </w:pPr>
      <w:r w:rsidRPr="00F77D7C">
        <w:rPr>
          <w:sz w:val="23"/>
          <w:szCs w:val="23"/>
        </w:rPr>
        <w:t>2.7. Формирование универсальных учебных действий.</w:t>
      </w:r>
    </w:p>
    <w:p w14:paraId="4AB02041" w14:textId="77777777" w:rsidR="00891FFD" w:rsidRPr="00F77D7C" w:rsidRDefault="00891FFD" w:rsidP="00F77D7C">
      <w:pPr>
        <w:pStyle w:val="a3"/>
        <w:rPr>
          <w:sz w:val="23"/>
          <w:szCs w:val="23"/>
        </w:rPr>
      </w:pPr>
      <w:r w:rsidRPr="00F77D7C">
        <w:rPr>
          <w:sz w:val="23"/>
          <w:szCs w:val="23"/>
        </w:rPr>
        <w:t>2.8. Формирование навыков, связанных с информационно-коммуникационными технологиями (далее - ИКТ).</w:t>
      </w:r>
    </w:p>
    <w:p w14:paraId="61D24397" w14:textId="77777777" w:rsidR="00891FFD" w:rsidRPr="00F77D7C" w:rsidRDefault="00891FFD" w:rsidP="00F77D7C">
      <w:pPr>
        <w:pStyle w:val="a3"/>
        <w:rPr>
          <w:sz w:val="23"/>
          <w:szCs w:val="23"/>
        </w:rPr>
      </w:pPr>
      <w:r w:rsidRPr="00F77D7C">
        <w:rPr>
          <w:sz w:val="23"/>
          <w:szCs w:val="23"/>
        </w:rPr>
        <w:t>2.9. Формирование мотивации к обучению.</w:t>
      </w:r>
    </w:p>
    <w:p w14:paraId="5A77D9DC" w14:textId="77777777" w:rsidR="00891FFD" w:rsidRPr="00F77D7C" w:rsidRDefault="00891FFD" w:rsidP="00F77D7C">
      <w:pPr>
        <w:pStyle w:val="a3"/>
        <w:rPr>
          <w:sz w:val="23"/>
          <w:szCs w:val="23"/>
        </w:rPr>
      </w:pPr>
      <w:r w:rsidRPr="00F77D7C">
        <w:rPr>
          <w:sz w:val="23"/>
          <w:szCs w:val="23"/>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F77D7C" w:rsidRDefault="00891FFD" w:rsidP="00F77D7C">
      <w:pPr>
        <w:pStyle w:val="a3"/>
        <w:rPr>
          <w:sz w:val="23"/>
          <w:szCs w:val="23"/>
        </w:rPr>
      </w:pPr>
      <w:r w:rsidRPr="00F77D7C">
        <w:rPr>
          <w:sz w:val="23"/>
          <w:szCs w:val="23"/>
        </w:rPr>
        <w:t>2.11. Регулирование поведения обучающихся для обеспечения безопасной образовательной среды.</w:t>
      </w:r>
    </w:p>
    <w:p w14:paraId="3581B1B7" w14:textId="3E143093" w:rsidR="00891FFD" w:rsidRPr="00F77D7C" w:rsidRDefault="00891FFD" w:rsidP="00F77D7C">
      <w:pPr>
        <w:pStyle w:val="a3"/>
        <w:rPr>
          <w:sz w:val="23"/>
          <w:szCs w:val="23"/>
        </w:rPr>
      </w:pPr>
      <w:r w:rsidRPr="00F77D7C">
        <w:rPr>
          <w:sz w:val="23"/>
          <w:szCs w:val="23"/>
        </w:rPr>
        <w:t>2.12. Реализация современных, в том числе интерактивных, форм и методов воспитательной работы, используя их как на занятии, т</w:t>
      </w:r>
      <w:r w:rsidR="00BB1A5B" w:rsidRPr="00F77D7C">
        <w:rPr>
          <w:sz w:val="23"/>
          <w:szCs w:val="23"/>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F77D7C" w:rsidRDefault="00891FFD" w:rsidP="00F77D7C">
      <w:pPr>
        <w:pStyle w:val="a3"/>
        <w:rPr>
          <w:sz w:val="23"/>
          <w:szCs w:val="23"/>
        </w:rPr>
      </w:pPr>
      <w:r w:rsidRPr="00F77D7C">
        <w:rPr>
          <w:sz w:val="23"/>
          <w:szCs w:val="23"/>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F77D7C" w:rsidRDefault="00891FFD" w:rsidP="00F77D7C">
      <w:pPr>
        <w:pStyle w:val="a3"/>
        <w:rPr>
          <w:sz w:val="23"/>
          <w:szCs w:val="23"/>
        </w:rPr>
      </w:pPr>
      <w:r w:rsidRPr="00F77D7C">
        <w:rPr>
          <w:sz w:val="23"/>
          <w:szCs w:val="23"/>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F77D7C" w:rsidRDefault="00891FFD" w:rsidP="00F77D7C">
      <w:pPr>
        <w:pStyle w:val="a3"/>
        <w:rPr>
          <w:sz w:val="23"/>
          <w:szCs w:val="23"/>
        </w:rPr>
      </w:pPr>
      <w:r w:rsidRPr="00F77D7C">
        <w:rPr>
          <w:sz w:val="23"/>
          <w:szCs w:val="23"/>
        </w:rPr>
        <w:t>2.15. Проектирование и реализация воспитательных программ.</w:t>
      </w:r>
    </w:p>
    <w:p w14:paraId="0D36F378" w14:textId="77777777" w:rsidR="00891FFD" w:rsidRPr="00F77D7C" w:rsidRDefault="00891FFD" w:rsidP="00F77D7C">
      <w:pPr>
        <w:pStyle w:val="a3"/>
        <w:rPr>
          <w:sz w:val="23"/>
          <w:szCs w:val="23"/>
        </w:rPr>
      </w:pPr>
      <w:r w:rsidRPr="00F77D7C">
        <w:rPr>
          <w:sz w:val="23"/>
          <w:szCs w:val="23"/>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F77D7C" w:rsidRDefault="00891FFD" w:rsidP="00F77D7C">
      <w:pPr>
        <w:pStyle w:val="a3"/>
        <w:rPr>
          <w:sz w:val="23"/>
          <w:szCs w:val="23"/>
        </w:rPr>
      </w:pPr>
      <w:r w:rsidRPr="00F77D7C">
        <w:rPr>
          <w:sz w:val="23"/>
          <w:szCs w:val="23"/>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F77D7C" w:rsidRDefault="00891FFD" w:rsidP="00F77D7C">
      <w:pPr>
        <w:pStyle w:val="a3"/>
        <w:rPr>
          <w:sz w:val="23"/>
          <w:szCs w:val="23"/>
        </w:rPr>
      </w:pPr>
      <w:r w:rsidRPr="00F77D7C">
        <w:rPr>
          <w:sz w:val="23"/>
          <w:szCs w:val="23"/>
        </w:rPr>
        <w:t>2.18. Помощь и поддержка в организации деятельности ученических органов самоуправления.</w:t>
      </w:r>
    </w:p>
    <w:p w14:paraId="2DDD7869" w14:textId="77777777" w:rsidR="00891FFD" w:rsidRPr="00F77D7C" w:rsidRDefault="00891FFD" w:rsidP="00F77D7C">
      <w:pPr>
        <w:pStyle w:val="a3"/>
        <w:rPr>
          <w:sz w:val="23"/>
          <w:szCs w:val="23"/>
        </w:rPr>
      </w:pPr>
      <w:r w:rsidRPr="00F77D7C">
        <w:rPr>
          <w:sz w:val="23"/>
          <w:szCs w:val="23"/>
        </w:rPr>
        <w:t>2.19. Создание, поддержание уклада, атмосферы и традиций жизни образовательной организации.</w:t>
      </w:r>
    </w:p>
    <w:p w14:paraId="24612884" w14:textId="77777777" w:rsidR="00891FFD" w:rsidRPr="00F77D7C" w:rsidRDefault="00891FFD" w:rsidP="00F77D7C">
      <w:pPr>
        <w:pStyle w:val="a3"/>
        <w:rPr>
          <w:sz w:val="23"/>
          <w:szCs w:val="23"/>
        </w:rPr>
      </w:pPr>
      <w:r w:rsidRPr="00F77D7C">
        <w:rPr>
          <w:sz w:val="23"/>
          <w:szCs w:val="23"/>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F77D7C" w:rsidRDefault="00891FFD" w:rsidP="00F77D7C">
      <w:pPr>
        <w:pStyle w:val="a3"/>
        <w:rPr>
          <w:sz w:val="23"/>
          <w:szCs w:val="23"/>
        </w:rPr>
      </w:pPr>
      <w:r w:rsidRPr="00F77D7C">
        <w:rPr>
          <w:sz w:val="23"/>
          <w:szCs w:val="23"/>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F77D7C" w:rsidRDefault="00891FFD" w:rsidP="00F77D7C">
      <w:pPr>
        <w:pStyle w:val="a3"/>
        <w:rPr>
          <w:sz w:val="23"/>
          <w:szCs w:val="23"/>
        </w:rPr>
      </w:pPr>
      <w:r w:rsidRPr="00F77D7C">
        <w:rPr>
          <w:sz w:val="23"/>
          <w:szCs w:val="23"/>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F77D7C" w:rsidRDefault="00891FFD" w:rsidP="00F77D7C">
      <w:pPr>
        <w:pStyle w:val="a3"/>
        <w:rPr>
          <w:sz w:val="23"/>
          <w:szCs w:val="23"/>
        </w:rPr>
      </w:pPr>
      <w:r w:rsidRPr="00F77D7C">
        <w:rPr>
          <w:sz w:val="23"/>
          <w:szCs w:val="23"/>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F77D7C" w:rsidRDefault="00891FFD" w:rsidP="00F77D7C">
      <w:pPr>
        <w:pStyle w:val="a3"/>
        <w:rPr>
          <w:sz w:val="23"/>
          <w:szCs w:val="23"/>
        </w:rPr>
      </w:pPr>
      <w:r w:rsidRPr="00F77D7C">
        <w:rPr>
          <w:sz w:val="23"/>
          <w:szCs w:val="23"/>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F77D7C" w:rsidRDefault="00891FFD" w:rsidP="00F77D7C">
      <w:pPr>
        <w:pStyle w:val="a3"/>
        <w:rPr>
          <w:sz w:val="23"/>
          <w:szCs w:val="23"/>
        </w:rPr>
      </w:pPr>
      <w:r w:rsidRPr="00F77D7C">
        <w:rPr>
          <w:sz w:val="23"/>
          <w:szCs w:val="23"/>
        </w:rPr>
        <w:t>2.25. Применение инструментария и методов диагностики и оценки показателей уровня и динамики развития ребенка.</w:t>
      </w:r>
    </w:p>
    <w:p w14:paraId="48EDB7E5" w14:textId="4C7AD693" w:rsidR="00891FFD" w:rsidRPr="00F77D7C" w:rsidRDefault="00891FFD" w:rsidP="00F77D7C">
      <w:pPr>
        <w:pStyle w:val="a3"/>
        <w:rPr>
          <w:sz w:val="23"/>
          <w:szCs w:val="23"/>
        </w:rPr>
      </w:pPr>
      <w:r w:rsidRPr="00F77D7C">
        <w:rPr>
          <w:sz w:val="23"/>
          <w:szCs w:val="23"/>
        </w:rPr>
        <w:t>2.26. Освоение и применение психолого-педагогических технологий (в том числе инклюзивных), необходимых для адресной</w:t>
      </w:r>
      <w:r w:rsidR="00BB1A5B" w:rsidRPr="00F77D7C">
        <w:rPr>
          <w:sz w:val="23"/>
          <w:szCs w:val="23"/>
        </w:rPr>
        <w:t xml:space="preserve"> профилактической </w:t>
      </w:r>
      <w:r w:rsidRPr="00F77D7C">
        <w:rPr>
          <w:sz w:val="23"/>
          <w:szCs w:val="23"/>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F77D7C">
        <w:rPr>
          <w:sz w:val="23"/>
          <w:szCs w:val="23"/>
        </w:rPr>
        <w:t>аутисты</w:t>
      </w:r>
      <w:proofErr w:type="spellEnd"/>
      <w:r w:rsidRPr="00F77D7C">
        <w:rPr>
          <w:sz w:val="23"/>
          <w:szCs w:val="23"/>
        </w:rPr>
        <w:t xml:space="preserve">, дети с синдромом дефицита внимания и </w:t>
      </w:r>
      <w:proofErr w:type="spellStart"/>
      <w:r w:rsidRPr="00F77D7C">
        <w:rPr>
          <w:sz w:val="23"/>
          <w:szCs w:val="23"/>
        </w:rPr>
        <w:t>гиперактивностью</w:t>
      </w:r>
      <w:proofErr w:type="spellEnd"/>
      <w:r w:rsidRPr="00F77D7C">
        <w:rPr>
          <w:sz w:val="23"/>
          <w:szCs w:val="23"/>
        </w:rPr>
        <w:t xml:space="preserve"> и др.), дети с ограниченными возможностями здоровья, дети с девиациями поведения,</w:t>
      </w:r>
      <w:r w:rsidR="00BB1A5B" w:rsidRPr="00F77D7C">
        <w:rPr>
          <w:sz w:val="23"/>
          <w:szCs w:val="23"/>
        </w:rPr>
        <w:t xml:space="preserve"> дети, возвращенные из зон боевых действий,</w:t>
      </w:r>
      <w:r w:rsidRPr="00F77D7C">
        <w:rPr>
          <w:sz w:val="23"/>
          <w:szCs w:val="23"/>
        </w:rPr>
        <w:t xml:space="preserve"> дети с зависимостью.</w:t>
      </w:r>
    </w:p>
    <w:p w14:paraId="62B4AB80" w14:textId="77777777" w:rsidR="00891FFD" w:rsidRPr="00F77D7C" w:rsidRDefault="00891FFD" w:rsidP="00F77D7C">
      <w:pPr>
        <w:pStyle w:val="a3"/>
        <w:rPr>
          <w:sz w:val="23"/>
          <w:szCs w:val="23"/>
        </w:rPr>
      </w:pPr>
      <w:r w:rsidRPr="00F77D7C">
        <w:rPr>
          <w:sz w:val="23"/>
          <w:szCs w:val="23"/>
        </w:rPr>
        <w:t>2.27. Оказание адресной помощи обучающимся.</w:t>
      </w:r>
    </w:p>
    <w:p w14:paraId="48242923" w14:textId="77777777" w:rsidR="00891FFD" w:rsidRPr="00F77D7C" w:rsidRDefault="00891FFD" w:rsidP="00F77D7C">
      <w:pPr>
        <w:pStyle w:val="a3"/>
        <w:rPr>
          <w:sz w:val="23"/>
          <w:szCs w:val="23"/>
        </w:rPr>
      </w:pPr>
      <w:r w:rsidRPr="00F77D7C">
        <w:rPr>
          <w:sz w:val="23"/>
          <w:szCs w:val="23"/>
        </w:rPr>
        <w:t>2.28. Взаимодействие с другими специалистами в рамках психолого-медико-педагогического консилиума.</w:t>
      </w:r>
    </w:p>
    <w:p w14:paraId="2E4B032D" w14:textId="77777777" w:rsidR="00891FFD" w:rsidRPr="00F77D7C" w:rsidRDefault="00891FFD" w:rsidP="00F77D7C">
      <w:pPr>
        <w:pStyle w:val="a3"/>
        <w:rPr>
          <w:sz w:val="23"/>
          <w:szCs w:val="23"/>
        </w:rPr>
      </w:pPr>
      <w:r w:rsidRPr="00F77D7C">
        <w:rPr>
          <w:sz w:val="23"/>
          <w:szCs w:val="23"/>
        </w:rPr>
        <w:lastRenderedPageBreak/>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F77D7C" w:rsidRDefault="00891FFD" w:rsidP="00F77D7C">
      <w:pPr>
        <w:pStyle w:val="a3"/>
        <w:rPr>
          <w:sz w:val="23"/>
          <w:szCs w:val="23"/>
        </w:rPr>
      </w:pPr>
      <w:r w:rsidRPr="00F77D7C">
        <w:rPr>
          <w:sz w:val="23"/>
          <w:szCs w:val="23"/>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F77D7C" w:rsidRDefault="00891FFD" w:rsidP="00F77D7C">
      <w:pPr>
        <w:pStyle w:val="a3"/>
        <w:rPr>
          <w:sz w:val="23"/>
          <w:szCs w:val="23"/>
        </w:rPr>
      </w:pPr>
      <w:r w:rsidRPr="00F77D7C">
        <w:rPr>
          <w:sz w:val="23"/>
          <w:szCs w:val="23"/>
        </w:rPr>
        <w:t>2.3</w:t>
      </w:r>
      <w:r w:rsidR="003439C1" w:rsidRPr="00F77D7C">
        <w:rPr>
          <w:sz w:val="23"/>
          <w:szCs w:val="23"/>
        </w:rPr>
        <w:t>1</w:t>
      </w:r>
      <w:r w:rsidRPr="00F77D7C">
        <w:rPr>
          <w:sz w:val="23"/>
          <w:szCs w:val="23"/>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F77D7C" w:rsidRDefault="00891FFD" w:rsidP="00F77D7C">
      <w:pPr>
        <w:pStyle w:val="a3"/>
        <w:rPr>
          <w:sz w:val="23"/>
          <w:szCs w:val="23"/>
        </w:rPr>
      </w:pPr>
      <w:r w:rsidRPr="00F77D7C">
        <w:rPr>
          <w:sz w:val="23"/>
          <w:szCs w:val="23"/>
        </w:rPr>
        <w:t>2.3</w:t>
      </w:r>
      <w:r w:rsidR="003439C1" w:rsidRPr="00F77D7C">
        <w:rPr>
          <w:sz w:val="23"/>
          <w:szCs w:val="23"/>
        </w:rPr>
        <w:t>2</w:t>
      </w:r>
      <w:r w:rsidRPr="00F77D7C">
        <w:rPr>
          <w:sz w:val="23"/>
          <w:szCs w:val="23"/>
        </w:rPr>
        <w:t>. Формирование системы регуляции поведения и деятельности обучающихся.</w:t>
      </w:r>
    </w:p>
    <w:p w14:paraId="11093671" w14:textId="77C0CB70" w:rsidR="00891FFD" w:rsidRPr="00F77D7C" w:rsidRDefault="00891FFD" w:rsidP="00F77D7C">
      <w:pPr>
        <w:pStyle w:val="a3"/>
        <w:rPr>
          <w:sz w:val="23"/>
          <w:szCs w:val="23"/>
        </w:rPr>
      </w:pPr>
      <w:r w:rsidRPr="00F77D7C">
        <w:rPr>
          <w:sz w:val="23"/>
          <w:szCs w:val="23"/>
        </w:rPr>
        <w:t>2.3</w:t>
      </w:r>
      <w:r w:rsidR="003439C1" w:rsidRPr="00F77D7C">
        <w:rPr>
          <w:sz w:val="23"/>
          <w:szCs w:val="23"/>
        </w:rPr>
        <w:t>3</w:t>
      </w:r>
      <w:r w:rsidRPr="00F77D7C">
        <w:rPr>
          <w:sz w:val="23"/>
          <w:szCs w:val="23"/>
        </w:rPr>
        <w:t>. Подготовка исчерпывающего перечня документации при реализации основных общеобразовательных программ:</w:t>
      </w:r>
    </w:p>
    <w:p w14:paraId="297A4912" w14:textId="77777777" w:rsidR="00891FFD" w:rsidRPr="00F77D7C" w:rsidRDefault="00891FFD" w:rsidP="00F77D7C">
      <w:pPr>
        <w:pStyle w:val="a3"/>
        <w:rPr>
          <w:sz w:val="23"/>
          <w:szCs w:val="23"/>
        </w:rPr>
      </w:pPr>
      <w:r w:rsidRPr="00F77D7C">
        <w:rPr>
          <w:sz w:val="23"/>
          <w:szCs w:val="23"/>
        </w:rPr>
        <w:t>- рабочей программы учебного предмета, учебного курса (в том числе урочной деятельности), учебного модуля;</w:t>
      </w:r>
    </w:p>
    <w:p w14:paraId="5351FDF9" w14:textId="77777777" w:rsidR="00891FFD" w:rsidRPr="00F77D7C" w:rsidRDefault="00891FFD" w:rsidP="00F77D7C">
      <w:pPr>
        <w:pStyle w:val="a3"/>
        <w:rPr>
          <w:sz w:val="23"/>
          <w:szCs w:val="23"/>
        </w:rPr>
      </w:pPr>
      <w:r w:rsidRPr="00F77D7C">
        <w:rPr>
          <w:sz w:val="23"/>
          <w:szCs w:val="23"/>
        </w:rPr>
        <w:t>- журнала учета успеваемости;</w:t>
      </w:r>
    </w:p>
    <w:p w14:paraId="0B890969" w14:textId="77777777" w:rsidR="00891FFD" w:rsidRPr="00F77D7C" w:rsidRDefault="00891FFD" w:rsidP="00F77D7C">
      <w:pPr>
        <w:pStyle w:val="a3"/>
        <w:rPr>
          <w:sz w:val="23"/>
          <w:szCs w:val="23"/>
        </w:rPr>
      </w:pPr>
      <w:r w:rsidRPr="00F77D7C">
        <w:rPr>
          <w:sz w:val="23"/>
          <w:szCs w:val="23"/>
        </w:rPr>
        <w:t>- журнала внеурочной деятельности (для педагогических работников, осуществляющих внеурочную деятельность).</w:t>
      </w:r>
    </w:p>
    <w:p w14:paraId="233AAD5B" w14:textId="77777777" w:rsidR="00891FFD" w:rsidRPr="00F77D7C" w:rsidRDefault="00891FFD" w:rsidP="00F77D7C">
      <w:pPr>
        <w:pStyle w:val="a3"/>
        <w:rPr>
          <w:sz w:val="23"/>
          <w:szCs w:val="23"/>
        </w:rPr>
      </w:pPr>
    </w:p>
    <w:p w14:paraId="1D1935FB" w14:textId="1A8696FF" w:rsidR="00891FFD" w:rsidRPr="00F77D7C" w:rsidRDefault="00F77D7C" w:rsidP="00F77D7C">
      <w:pPr>
        <w:pStyle w:val="a3"/>
        <w:rPr>
          <w:b/>
          <w:sz w:val="23"/>
          <w:szCs w:val="23"/>
        </w:rPr>
      </w:pPr>
      <w:r>
        <w:rPr>
          <w:sz w:val="23"/>
          <w:szCs w:val="23"/>
        </w:rPr>
        <w:t xml:space="preserve">                                                                                    </w:t>
      </w:r>
      <w:r w:rsidR="00891FFD" w:rsidRPr="00F77D7C">
        <w:rPr>
          <w:b/>
          <w:sz w:val="23"/>
          <w:szCs w:val="23"/>
        </w:rPr>
        <w:t>3. Права</w:t>
      </w:r>
    </w:p>
    <w:p w14:paraId="6B38A151" w14:textId="77777777" w:rsidR="00891FFD" w:rsidRPr="00F77D7C" w:rsidRDefault="00891FFD" w:rsidP="00F77D7C">
      <w:pPr>
        <w:pStyle w:val="a3"/>
        <w:rPr>
          <w:sz w:val="23"/>
          <w:szCs w:val="23"/>
        </w:rPr>
      </w:pPr>
    </w:p>
    <w:p w14:paraId="76919709" w14:textId="77777777" w:rsidR="00891FFD" w:rsidRPr="00F77D7C" w:rsidRDefault="00891FFD" w:rsidP="00F77D7C">
      <w:pPr>
        <w:pStyle w:val="a3"/>
        <w:rPr>
          <w:sz w:val="23"/>
          <w:szCs w:val="23"/>
        </w:rPr>
      </w:pPr>
      <w:r w:rsidRPr="00F77D7C">
        <w:rPr>
          <w:sz w:val="23"/>
          <w:szCs w:val="23"/>
        </w:rPr>
        <w:t>Учитель имеет право:</w:t>
      </w:r>
    </w:p>
    <w:p w14:paraId="4A5C22CA" w14:textId="77777777" w:rsidR="00891FFD" w:rsidRPr="00F77D7C" w:rsidRDefault="00891FFD" w:rsidP="00F77D7C">
      <w:pPr>
        <w:pStyle w:val="a3"/>
        <w:rPr>
          <w:sz w:val="23"/>
          <w:szCs w:val="23"/>
        </w:rPr>
      </w:pPr>
      <w:r w:rsidRPr="00F77D7C">
        <w:rPr>
          <w:sz w:val="23"/>
          <w:szCs w:val="23"/>
        </w:rPr>
        <w:t>3.1. На все предусмотренные законодательством Российской Федерации социальные гарантии, в том числе:</w:t>
      </w:r>
    </w:p>
    <w:p w14:paraId="4BAF7639" w14:textId="77777777" w:rsidR="00891FFD" w:rsidRPr="00F77D7C" w:rsidRDefault="00891FFD" w:rsidP="00F77D7C">
      <w:pPr>
        <w:pStyle w:val="a3"/>
        <w:rPr>
          <w:sz w:val="23"/>
          <w:szCs w:val="23"/>
        </w:rPr>
      </w:pPr>
      <w:r w:rsidRPr="00F77D7C">
        <w:rPr>
          <w:sz w:val="23"/>
          <w:szCs w:val="23"/>
        </w:rPr>
        <w:t>- на сокращенную продолжительность рабочего времени;</w:t>
      </w:r>
    </w:p>
    <w:p w14:paraId="2557568E" w14:textId="77777777" w:rsidR="00891FFD" w:rsidRPr="00F77D7C" w:rsidRDefault="00891FFD" w:rsidP="00F77D7C">
      <w:pPr>
        <w:pStyle w:val="a3"/>
        <w:rPr>
          <w:sz w:val="23"/>
          <w:szCs w:val="23"/>
        </w:rPr>
      </w:pPr>
      <w:r w:rsidRPr="00F77D7C">
        <w:rPr>
          <w:sz w:val="23"/>
          <w:szCs w:val="23"/>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F77D7C" w:rsidRDefault="00891FFD" w:rsidP="00F77D7C">
      <w:pPr>
        <w:pStyle w:val="a3"/>
        <w:rPr>
          <w:sz w:val="23"/>
          <w:szCs w:val="23"/>
        </w:rPr>
      </w:pPr>
      <w:r w:rsidRPr="00F77D7C">
        <w:rPr>
          <w:sz w:val="23"/>
          <w:szCs w:val="23"/>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F77D7C" w:rsidRDefault="00891FFD" w:rsidP="00F77D7C">
      <w:pPr>
        <w:pStyle w:val="a3"/>
        <w:rPr>
          <w:sz w:val="23"/>
          <w:szCs w:val="23"/>
        </w:rPr>
      </w:pPr>
      <w:r w:rsidRPr="00F77D7C">
        <w:rPr>
          <w:sz w:val="23"/>
          <w:szCs w:val="23"/>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F77D7C" w:rsidRDefault="00891FFD" w:rsidP="00F77D7C">
      <w:pPr>
        <w:pStyle w:val="a3"/>
        <w:rPr>
          <w:sz w:val="23"/>
          <w:szCs w:val="23"/>
        </w:rPr>
      </w:pPr>
      <w:r w:rsidRPr="00F77D7C">
        <w:rPr>
          <w:sz w:val="23"/>
          <w:szCs w:val="23"/>
        </w:rPr>
        <w:t>- на досрочное назначение страховой пенсии по старости;</w:t>
      </w:r>
    </w:p>
    <w:p w14:paraId="59989697" w14:textId="77777777" w:rsidR="00891FFD" w:rsidRPr="00F77D7C" w:rsidRDefault="00891FFD" w:rsidP="00F77D7C">
      <w:pPr>
        <w:pStyle w:val="a3"/>
        <w:rPr>
          <w:sz w:val="23"/>
          <w:szCs w:val="23"/>
        </w:rPr>
      </w:pPr>
      <w:r w:rsidRPr="00F77D7C">
        <w:rPr>
          <w:sz w:val="23"/>
          <w:szCs w:val="23"/>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F77D7C" w:rsidRDefault="00891FFD" w:rsidP="00F77D7C">
      <w:pPr>
        <w:pStyle w:val="a3"/>
        <w:rPr>
          <w:sz w:val="23"/>
          <w:szCs w:val="23"/>
        </w:rPr>
      </w:pPr>
      <w:r w:rsidRPr="00F77D7C">
        <w:rPr>
          <w:sz w:val="23"/>
          <w:szCs w:val="23"/>
        </w:rPr>
        <w:t>- на предоставление жилого помещения специализированного жилищного фонда;</w:t>
      </w:r>
    </w:p>
    <w:p w14:paraId="27111B0D" w14:textId="77777777" w:rsidR="00891FFD" w:rsidRPr="00F77D7C" w:rsidRDefault="00891FFD" w:rsidP="00F77D7C">
      <w:pPr>
        <w:pStyle w:val="a3"/>
        <w:rPr>
          <w:sz w:val="23"/>
          <w:szCs w:val="23"/>
        </w:rPr>
      </w:pPr>
      <w:r w:rsidRPr="00F77D7C">
        <w:rPr>
          <w:sz w:val="23"/>
          <w:szCs w:val="23"/>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F77D7C" w:rsidRDefault="00891FFD" w:rsidP="00F77D7C">
      <w:pPr>
        <w:pStyle w:val="a3"/>
        <w:rPr>
          <w:sz w:val="23"/>
          <w:szCs w:val="23"/>
        </w:rPr>
      </w:pPr>
      <w:r w:rsidRPr="00F77D7C">
        <w:rPr>
          <w:sz w:val="23"/>
          <w:szCs w:val="23"/>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F77D7C" w:rsidRDefault="00891FFD" w:rsidP="00F77D7C">
      <w:pPr>
        <w:pStyle w:val="a3"/>
        <w:rPr>
          <w:sz w:val="23"/>
          <w:szCs w:val="23"/>
        </w:rPr>
      </w:pPr>
      <w:r w:rsidRPr="00F77D7C">
        <w:rPr>
          <w:sz w:val="23"/>
          <w:szCs w:val="23"/>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F77D7C" w:rsidRDefault="00891FFD" w:rsidP="00F77D7C">
      <w:pPr>
        <w:pStyle w:val="a3"/>
        <w:rPr>
          <w:sz w:val="23"/>
          <w:szCs w:val="23"/>
        </w:rPr>
      </w:pPr>
      <w:r w:rsidRPr="00F77D7C">
        <w:rPr>
          <w:sz w:val="23"/>
          <w:szCs w:val="23"/>
        </w:rPr>
        <w:t>3.4. Знакомиться с проектами решений руководства образовательной организации, касающимися его деятельности.</w:t>
      </w:r>
    </w:p>
    <w:p w14:paraId="765B0F0D" w14:textId="77777777" w:rsidR="00891FFD" w:rsidRPr="00F77D7C" w:rsidRDefault="00891FFD" w:rsidP="00F77D7C">
      <w:pPr>
        <w:pStyle w:val="a3"/>
        <w:rPr>
          <w:sz w:val="23"/>
          <w:szCs w:val="23"/>
        </w:rPr>
      </w:pPr>
      <w:r w:rsidRPr="00F77D7C">
        <w:rPr>
          <w:sz w:val="23"/>
          <w:szCs w:val="23"/>
        </w:rPr>
        <w:t>3.5. Повышать свою профессиональную квалификацию.</w:t>
      </w:r>
    </w:p>
    <w:p w14:paraId="1E5D5239" w14:textId="77777777" w:rsidR="00891FFD" w:rsidRPr="00F77D7C" w:rsidRDefault="00891FFD" w:rsidP="00F77D7C">
      <w:pPr>
        <w:pStyle w:val="a3"/>
        <w:rPr>
          <w:sz w:val="23"/>
          <w:szCs w:val="23"/>
        </w:rPr>
      </w:pPr>
    </w:p>
    <w:p w14:paraId="03E5C3B7" w14:textId="24344D23" w:rsidR="00891FFD" w:rsidRPr="00FE0D69" w:rsidRDefault="00F77D7C" w:rsidP="00F77D7C">
      <w:pPr>
        <w:pStyle w:val="a3"/>
        <w:rPr>
          <w:b/>
          <w:sz w:val="23"/>
          <w:szCs w:val="23"/>
        </w:rPr>
      </w:pPr>
      <w:r>
        <w:rPr>
          <w:b/>
          <w:sz w:val="23"/>
          <w:szCs w:val="23"/>
        </w:rPr>
        <w:t xml:space="preserve">                                                                                        </w:t>
      </w:r>
      <w:r w:rsidR="00891FFD" w:rsidRPr="00F77D7C">
        <w:rPr>
          <w:b/>
          <w:sz w:val="23"/>
          <w:szCs w:val="23"/>
        </w:rPr>
        <w:t>4. Ответственность</w:t>
      </w:r>
    </w:p>
    <w:p w14:paraId="2091FC0E" w14:textId="77777777" w:rsidR="00891FFD" w:rsidRPr="00F77D7C" w:rsidRDefault="00891FFD" w:rsidP="00F77D7C">
      <w:pPr>
        <w:pStyle w:val="a3"/>
        <w:rPr>
          <w:sz w:val="23"/>
          <w:szCs w:val="23"/>
        </w:rPr>
      </w:pPr>
      <w:r w:rsidRPr="00F77D7C">
        <w:rPr>
          <w:sz w:val="23"/>
          <w:szCs w:val="23"/>
        </w:rPr>
        <w:t>Учитель несет ответственность:</w:t>
      </w:r>
    </w:p>
    <w:p w14:paraId="1B7F5DE2" w14:textId="77777777" w:rsidR="00891FFD" w:rsidRPr="00F77D7C" w:rsidRDefault="00891FFD" w:rsidP="00F77D7C">
      <w:pPr>
        <w:pStyle w:val="a3"/>
        <w:rPr>
          <w:sz w:val="23"/>
          <w:szCs w:val="23"/>
        </w:rPr>
      </w:pPr>
      <w:r w:rsidRPr="00F77D7C">
        <w:rPr>
          <w:sz w:val="23"/>
          <w:szCs w:val="23"/>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F77D7C" w:rsidRDefault="00891FFD" w:rsidP="00F77D7C">
      <w:pPr>
        <w:pStyle w:val="a3"/>
        <w:rPr>
          <w:sz w:val="23"/>
          <w:szCs w:val="23"/>
        </w:rPr>
      </w:pPr>
      <w:r w:rsidRPr="00F77D7C">
        <w:rPr>
          <w:sz w:val="23"/>
          <w:szCs w:val="23"/>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F77D7C" w:rsidRDefault="00891FFD" w:rsidP="00F77D7C">
      <w:pPr>
        <w:pStyle w:val="a3"/>
        <w:rPr>
          <w:sz w:val="23"/>
          <w:szCs w:val="23"/>
        </w:rPr>
      </w:pPr>
      <w:r w:rsidRPr="00F77D7C">
        <w:rPr>
          <w:sz w:val="23"/>
          <w:szCs w:val="23"/>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Default="00891FFD" w:rsidP="00F77D7C">
      <w:pPr>
        <w:pStyle w:val="a3"/>
        <w:rPr>
          <w:sz w:val="23"/>
          <w:szCs w:val="23"/>
        </w:rPr>
      </w:pPr>
      <w:r w:rsidRPr="00F77D7C">
        <w:rPr>
          <w:sz w:val="23"/>
          <w:szCs w:val="23"/>
        </w:rPr>
        <w:t>С инструкцией ознакомлены:</w:t>
      </w:r>
    </w:p>
    <w:p w14:paraId="67E87D49" w14:textId="77777777" w:rsidR="00FE0D69" w:rsidRDefault="00FE0D69" w:rsidP="00F77D7C">
      <w:pPr>
        <w:pStyle w:val="a3"/>
        <w:rPr>
          <w:sz w:val="23"/>
          <w:szCs w:val="23"/>
        </w:rPr>
      </w:pPr>
    </w:p>
    <w:p w14:paraId="4E6A25A9" w14:textId="77777777" w:rsidR="00FE0D69" w:rsidRPr="00EE2EAA" w:rsidRDefault="00FE0D69" w:rsidP="00FE0D69">
      <w:pPr>
        <w:rPr>
          <w:color w:val="000000"/>
        </w:rPr>
      </w:pPr>
      <w:r w:rsidRPr="00EE2EAA">
        <w:rPr>
          <w:color w:val="000000"/>
        </w:rPr>
        <w:t>С инструкцией ознакомлен(а), второй экземпляр получил(а):</w:t>
      </w:r>
    </w:p>
    <w:p w14:paraId="2CCB8FA7" w14:textId="5D1B4557" w:rsidR="00FE0D69" w:rsidRDefault="00FE0D69" w:rsidP="00FE0D69">
      <w:pPr>
        <w:rPr>
          <w:color w:val="000000"/>
        </w:rPr>
      </w:pPr>
      <w:r w:rsidRPr="00EE2EAA">
        <w:rPr>
          <w:color w:val="000000"/>
        </w:rPr>
        <w:t>_________</w:t>
      </w:r>
      <w:r>
        <w:rPr>
          <w:color w:val="000000"/>
        </w:rPr>
        <w:t>__________/_______________________________________________________________________</w:t>
      </w:r>
    </w:p>
    <w:p w14:paraId="79AE61D6" w14:textId="04C211DF" w:rsidR="00FE0D69" w:rsidRPr="00FE0D69" w:rsidRDefault="00FE0D69" w:rsidP="00FE0D69">
      <w:pPr>
        <w:rPr>
          <w:color w:val="000000"/>
        </w:rPr>
      </w:pPr>
      <w:r w:rsidRPr="00EE2EAA">
        <w:rPr>
          <w:color w:val="000000"/>
        </w:rPr>
        <w:t xml:space="preserve"> (подпись)                                              </w:t>
      </w:r>
      <w:r>
        <w:rPr>
          <w:color w:val="000000"/>
        </w:rPr>
        <w:t xml:space="preserve">                                                             </w:t>
      </w:r>
      <w:r w:rsidRPr="00EE2EAA">
        <w:rPr>
          <w:color w:val="000000"/>
        </w:rPr>
        <w:t xml:space="preserve">   (И.О. Фамилия)</w:t>
      </w:r>
    </w:p>
    <w:sectPr w:rsidR="00FE0D69" w:rsidRPr="00FE0D69" w:rsidSect="00F77D7C">
      <w:pgSz w:w="11906" w:h="16838"/>
      <w:pgMar w:top="284"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FD"/>
    <w:rsid w:val="002C3136"/>
    <w:rsid w:val="003439C1"/>
    <w:rsid w:val="00891FFD"/>
    <w:rsid w:val="008A6217"/>
    <w:rsid w:val="00BB1A5B"/>
    <w:rsid w:val="00F77D7C"/>
    <w:rsid w:val="00FE0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D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No Spacing"/>
    <w:uiPriority w:val="1"/>
    <w:qFormat/>
    <w:rsid w:val="00F77D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D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No Spacing"/>
    <w:uiPriority w:val="1"/>
    <w:qFormat/>
    <w:rsid w:val="00F77D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settings" Target="settings.xml"/><Relationship Id="rId7" Type="http://schemas.openxmlformats.org/officeDocument/2006/relationships/hyperlink" Target="https://login.consultant.ru/link/?req=doc&amp;base=LAW&amp;n=20380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2496</Words>
  <Characters>14229</Characters>
  <Application>Microsoft Office Word</Application>
  <DocSecurity>0</DocSecurity>
  <Lines>118</Lines>
  <Paragraphs>33</Paragraphs>
  <ScaleCrop>false</ScaleCrop>
  <Company/>
  <LinksUpToDate>false</LinksUpToDate>
  <CharactersWithSpaces>16692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UserHome</cp:lastModifiedBy>
  <cp:revision>7</cp:revision>
  <dcterms:created xsi:type="dcterms:W3CDTF">2024-04-09T11:48:00Z</dcterms:created>
  <dcterms:modified xsi:type="dcterms:W3CDTF">2025-03-15T11:45:00Z</dcterms:modified>
</cp:coreProperties>
</file>